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D27167">
        <w:rPr>
          <w:noProof/>
          <w:sz w:val="28"/>
          <w:szCs w:val="28"/>
        </w:rPr>
        <w:t xml:space="preserve">№ </w:t>
      </w:r>
      <w:r w:rsidR="00BC0388">
        <w:rPr>
          <w:noProof/>
          <w:sz w:val="28"/>
          <w:szCs w:val="28"/>
        </w:rPr>
        <w:t>24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11246F">
        <w:rPr>
          <w:b/>
          <w:spacing w:val="20"/>
          <w:sz w:val="28"/>
          <w:szCs w:val="28"/>
          <w:lang w:eastAsia="ar-SA"/>
        </w:rPr>
        <w:t>двадцять третя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1246F">
        <w:rPr>
          <w:sz w:val="28"/>
          <w:szCs w:val="28"/>
        </w:rPr>
        <w:t>вересня</w:t>
      </w:r>
      <w:r w:rsidR="00792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року                                                </w:t>
      </w:r>
      <w:r w:rsidR="00405430">
        <w:rPr>
          <w:sz w:val="28"/>
          <w:szCs w:val="28"/>
        </w:rPr>
        <w:t xml:space="preserve">                  </w:t>
      </w:r>
      <w:r w:rsidR="007921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405430" w:rsidRDefault="00E77C6B" w:rsidP="00405430">
      <w:pPr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6A6F7D">
        <w:rPr>
          <w:sz w:val="28"/>
          <w:szCs w:val="28"/>
        </w:rPr>
        <w:t>розроблення генерального</w:t>
      </w:r>
      <w:r w:rsidR="00405430">
        <w:rPr>
          <w:sz w:val="28"/>
          <w:szCs w:val="28"/>
        </w:rPr>
        <w:t xml:space="preserve"> плану,</w:t>
      </w:r>
    </w:p>
    <w:p w:rsidR="00405430" w:rsidRDefault="00405430" w:rsidP="00405430">
      <w:pPr>
        <w:rPr>
          <w:sz w:val="28"/>
          <w:szCs w:val="28"/>
        </w:rPr>
      </w:pPr>
      <w:r>
        <w:rPr>
          <w:sz w:val="28"/>
          <w:szCs w:val="28"/>
        </w:rPr>
        <w:t xml:space="preserve">плану зонування та історико - архітектурного </w:t>
      </w:r>
    </w:p>
    <w:p w:rsidR="00405430" w:rsidRDefault="00405430" w:rsidP="00405430">
      <w:pPr>
        <w:rPr>
          <w:sz w:val="28"/>
          <w:szCs w:val="28"/>
        </w:rPr>
      </w:pPr>
      <w:r>
        <w:rPr>
          <w:sz w:val="28"/>
          <w:szCs w:val="28"/>
        </w:rPr>
        <w:t xml:space="preserve">опорного плану </w:t>
      </w:r>
      <w:r w:rsidRPr="005D09A3">
        <w:rPr>
          <w:sz w:val="28"/>
          <w:szCs w:val="28"/>
        </w:rPr>
        <w:t>міста</w:t>
      </w:r>
      <w:r>
        <w:rPr>
          <w:sz w:val="28"/>
          <w:szCs w:val="28"/>
        </w:rPr>
        <w:t xml:space="preserve"> Новгород-Сіверського</w:t>
      </w:r>
    </w:p>
    <w:p w:rsidR="00405430" w:rsidRPr="008C2D0A" w:rsidRDefault="00405430" w:rsidP="00405430">
      <w:pPr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:rsidR="00040B1D" w:rsidRDefault="00405430" w:rsidP="00040B1D">
      <w:pPr>
        <w:jc w:val="both"/>
      </w:pPr>
      <w:r>
        <w:tab/>
      </w:r>
    </w:p>
    <w:p w:rsidR="00256447" w:rsidRPr="00040B1D" w:rsidRDefault="00040B1D" w:rsidP="00040B1D">
      <w:pPr>
        <w:jc w:val="both"/>
        <w:rPr>
          <w:rFonts w:ascii="Arial" w:hAnsi="Arial" w:cs="Arial"/>
          <w:color w:val="545454"/>
          <w:sz w:val="28"/>
          <w:szCs w:val="28"/>
        </w:rPr>
      </w:pPr>
      <w:r>
        <w:tab/>
      </w:r>
      <w:r w:rsidR="001C29B3">
        <w:rPr>
          <w:color w:val="000000"/>
          <w:sz w:val="28"/>
          <w:szCs w:val="28"/>
        </w:rPr>
        <w:t>В</w:t>
      </w:r>
      <w:r w:rsidR="001C29B3" w:rsidRPr="001C29B3">
        <w:rPr>
          <w:color w:val="000000"/>
          <w:sz w:val="28"/>
          <w:szCs w:val="28"/>
        </w:rPr>
        <w:t xml:space="preserve">раховуючи зміни в соціально-економічному розвитку міста </w:t>
      </w:r>
      <w:r w:rsidR="001C29B3">
        <w:rPr>
          <w:color w:val="000000"/>
          <w:sz w:val="28"/>
          <w:szCs w:val="28"/>
        </w:rPr>
        <w:t>Новгород-Сіверського</w:t>
      </w:r>
      <w:r w:rsidR="001C29B3" w:rsidRPr="001C29B3">
        <w:rPr>
          <w:color w:val="000000"/>
          <w:sz w:val="28"/>
          <w:szCs w:val="28"/>
        </w:rPr>
        <w:t xml:space="preserve"> та необхідність удосконалення його територіального розвитку, керуючись</w:t>
      </w:r>
      <w:r w:rsidRPr="00040B1D"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ст. 26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Закону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України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>«</w:t>
      </w:r>
      <w:r w:rsidR="006A6F7D" w:rsidRPr="00040B1D">
        <w:rPr>
          <w:sz w:val="28"/>
          <w:szCs w:val="28"/>
        </w:rPr>
        <w:t>Про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місцеве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 xml:space="preserve">самоврядування в Україні», </w:t>
      </w:r>
      <w:r w:rsidR="001C29B3">
        <w:rPr>
          <w:sz w:val="28"/>
          <w:szCs w:val="28"/>
        </w:rPr>
        <w:t xml:space="preserve">   </w:t>
      </w:r>
      <w:r w:rsidR="002913C0" w:rsidRPr="00040B1D">
        <w:rPr>
          <w:sz w:val="28"/>
          <w:szCs w:val="28"/>
        </w:rPr>
        <w:t xml:space="preserve">ст. ст. </w:t>
      </w:r>
      <w:r w:rsidR="001C29B3">
        <w:rPr>
          <w:sz w:val="28"/>
          <w:szCs w:val="28"/>
        </w:rPr>
        <w:t xml:space="preserve">10, </w:t>
      </w:r>
      <w:r w:rsidR="002913C0" w:rsidRPr="00040B1D">
        <w:rPr>
          <w:sz w:val="28"/>
          <w:szCs w:val="28"/>
        </w:rPr>
        <w:t xml:space="preserve">16, 17 </w:t>
      </w:r>
      <w:r w:rsidR="006A6F7D" w:rsidRPr="00040B1D">
        <w:rPr>
          <w:sz w:val="28"/>
          <w:szCs w:val="28"/>
        </w:rPr>
        <w:t>Законом України «Про регулювання містобудівної діяльності»</w:t>
      </w:r>
      <w:r w:rsidRPr="00040B1D">
        <w:rPr>
          <w:sz w:val="28"/>
          <w:szCs w:val="28"/>
        </w:rPr>
        <w:t xml:space="preserve">, </w:t>
      </w:r>
      <w:r w:rsidR="001C29B3" w:rsidRPr="005D09A3">
        <w:rPr>
          <w:color w:val="000000"/>
          <w:sz w:val="28"/>
          <w:szCs w:val="28"/>
        </w:rPr>
        <w:t>Порядку</w:t>
      </w:r>
      <w:r w:rsidR="001C29B3" w:rsidRPr="001C29B3">
        <w:rPr>
          <w:color w:val="000000"/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господарства України від 16.11.2011 № 290</w:t>
      </w:r>
      <w:r>
        <w:rPr>
          <w:sz w:val="28"/>
          <w:szCs w:val="28"/>
        </w:rPr>
        <w:t xml:space="preserve">, </w:t>
      </w:r>
      <w:r w:rsidR="006A6F7D" w:rsidRPr="00040B1D">
        <w:rPr>
          <w:sz w:val="28"/>
          <w:szCs w:val="28"/>
        </w:rPr>
        <w:t>беручи 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до 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уваги  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необхідність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розроблення </w:t>
      </w:r>
      <w:r>
        <w:rPr>
          <w:sz w:val="28"/>
          <w:szCs w:val="28"/>
        </w:rPr>
        <w:t xml:space="preserve"> </w:t>
      </w:r>
      <w:r w:rsidR="006A6F7D" w:rsidRPr="00040B1D">
        <w:rPr>
          <w:sz w:val="28"/>
          <w:szCs w:val="28"/>
        </w:rPr>
        <w:t>генерального</w:t>
      </w:r>
      <w:r w:rsidR="001C29B3">
        <w:rPr>
          <w:sz w:val="28"/>
          <w:szCs w:val="28"/>
        </w:rPr>
        <w:t xml:space="preserve"> плану, плану</w:t>
      </w:r>
      <w:r w:rsidR="006A6F7D" w:rsidRPr="00040B1D">
        <w:rPr>
          <w:sz w:val="28"/>
          <w:szCs w:val="28"/>
        </w:rPr>
        <w:t xml:space="preserve"> зон</w:t>
      </w:r>
      <w:r w:rsidR="001C29B3">
        <w:rPr>
          <w:sz w:val="28"/>
          <w:szCs w:val="28"/>
        </w:rPr>
        <w:t xml:space="preserve">ування та </w:t>
      </w:r>
      <w:proofErr w:type="spellStart"/>
      <w:r w:rsidR="001C29B3">
        <w:rPr>
          <w:sz w:val="28"/>
          <w:szCs w:val="28"/>
        </w:rPr>
        <w:t>історико-архітектурного</w:t>
      </w:r>
      <w:proofErr w:type="spellEnd"/>
      <w:r w:rsidR="001C29B3">
        <w:rPr>
          <w:sz w:val="28"/>
          <w:szCs w:val="28"/>
        </w:rPr>
        <w:t xml:space="preserve"> опорного плану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6A6F7D" w:rsidRPr="00040B1D">
        <w:rPr>
          <w:sz w:val="28"/>
          <w:szCs w:val="28"/>
        </w:rPr>
        <w:t> </w:t>
      </w:r>
      <w:r w:rsidR="006A6F7D" w:rsidRPr="00040B1D">
        <w:rPr>
          <w:rStyle w:val="apple-converted-space"/>
          <w:color w:val="000000"/>
          <w:sz w:val="28"/>
          <w:szCs w:val="28"/>
        </w:rPr>
        <w:t> </w:t>
      </w:r>
      <w:r w:rsidR="001C29B3">
        <w:rPr>
          <w:sz w:val="28"/>
          <w:szCs w:val="28"/>
        </w:rPr>
        <w:t xml:space="preserve">міста </w:t>
      </w:r>
      <w:r w:rsidR="006A6F7D" w:rsidRPr="00040B1D">
        <w:rPr>
          <w:sz w:val="28"/>
          <w:szCs w:val="28"/>
        </w:rPr>
        <w:t xml:space="preserve"> </w:t>
      </w:r>
      <w:r w:rsidR="001C29B3">
        <w:rPr>
          <w:sz w:val="28"/>
          <w:szCs w:val="28"/>
        </w:rPr>
        <w:t>Новгород-Сіверського Чернігівської області</w:t>
      </w:r>
      <w:r w:rsidR="00CD1F80" w:rsidRPr="00040B1D">
        <w:rPr>
          <w:sz w:val="28"/>
          <w:szCs w:val="28"/>
        </w:rPr>
        <w:t xml:space="preserve">, </w:t>
      </w:r>
      <w:r w:rsidR="00E468D9" w:rsidRPr="00040B1D">
        <w:rPr>
          <w:sz w:val="28"/>
          <w:szCs w:val="28"/>
        </w:rPr>
        <w:t xml:space="preserve"> </w:t>
      </w:r>
      <w:r w:rsidR="00256447" w:rsidRPr="00040B1D">
        <w:rPr>
          <w:sz w:val="28"/>
          <w:szCs w:val="28"/>
        </w:rPr>
        <w:t>міська рада ВИРІШИЛА:</w:t>
      </w:r>
    </w:p>
    <w:p w:rsidR="000B502E" w:rsidRDefault="00567FAE" w:rsidP="00567FAE">
      <w:pPr>
        <w:pStyle w:val="a7"/>
        <w:shd w:val="clear" w:color="auto" w:fill="FFFFFF"/>
        <w:spacing w:before="300" w:beforeAutospacing="0" w:after="0" w:afterAutospacing="0" w:line="240" w:lineRule="atLeast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 w:rsidR="000B502E">
        <w:rPr>
          <w:color w:val="000000"/>
          <w:sz w:val="28"/>
          <w:szCs w:val="28"/>
          <w:lang w:eastAsia="ru-RU"/>
        </w:rPr>
        <w:t xml:space="preserve">1. Розробити </w:t>
      </w:r>
      <w:r w:rsidR="000B502E" w:rsidRPr="007562A0">
        <w:rPr>
          <w:color w:val="000000"/>
          <w:sz w:val="28"/>
          <w:szCs w:val="28"/>
        </w:rPr>
        <w:t>генерального плану</w:t>
      </w:r>
      <w:r w:rsidR="000B502E">
        <w:rPr>
          <w:color w:val="000000"/>
          <w:sz w:val="28"/>
          <w:szCs w:val="28"/>
        </w:rPr>
        <w:t>,</w:t>
      </w:r>
      <w:r w:rsidR="000B502E" w:rsidRPr="007562A0">
        <w:rPr>
          <w:color w:val="000000"/>
          <w:sz w:val="28"/>
          <w:szCs w:val="28"/>
        </w:rPr>
        <w:t xml:space="preserve"> </w:t>
      </w:r>
      <w:r w:rsidR="000B502E">
        <w:rPr>
          <w:color w:val="000000"/>
          <w:sz w:val="28"/>
          <w:szCs w:val="28"/>
        </w:rPr>
        <w:t>плану зонування та історико – архітектурного опорного плану міста Новгород-Сіверського Чернігівської області.</w:t>
      </w:r>
    </w:p>
    <w:p w:rsidR="00372A84" w:rsidRPr="00EB2090" w:rsidRDefault="000B502E" w:rsidP="00567FAE">
      <w:pPr>
        <w:pStyle w:val="a7"/>
        <w:shd w:val="clear" w:color="auto" w:fill="FFFFFF"/>
        <w:spacing w:before="30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</w:rPr>
        <w:t>2</w:t>
      </w:r>
      <w:r w:rsidR="00567FAE">
        <w:rPr>
          <w:color w:val="000000"/>
          <w:sz w:val="28"/>
          <w:szCs w:val="28"/>
        </w:rPr>
        <w:t>.</w:t>
      </w:r>
      <w:r w:rsidR="003B635D">
        <w:rPr>
          <w:color w:val="000000"/>
          <w:sz w:val="28"/>
          <w:szCs w:val="28"/>
        </w:rPr>
        <w:t xml:space="preserve"> </w:t>
      </w:r>
      <w:r w:rsidR="00567FAE">
        <w:rPr>
          <w:color w:val="000000"/>
          <w:sz w:val="28"/>
          <w:szCs w:val="28"/>
        </w:rPr>
        <w:t>В</w:t>
      </w:r>
      <w:r w:rsidR="00567FAE" w:rsidRPr="007562A0">
        <w:rPr>
          <w:color w:val="000000"/>
          <w:sz w:val="28"/>
          <w:szCs w:val="28"/>
        </w:rPr>
        <w:t>изначити розробника генерального плану</w:t>
      </w:r>
      <w:r w:rsidR="00567FAE">
        <w:rPr>
          <w:color w:val="000000"/>
          <w:sz w:val="28"/>
          <w:szCs w:val="28"/>
        </w:rPr>
        <w:t>,</w:t>
      </w:r>
      <w:r w:rsidR="00567FAE" w:rsidRPr="007562A0">
        <w:rPr>
          <w:color w:val="000000"/>
          <w:sz w:val="28"/>
          <w:szCs w:val="28"/>
        </w:rPr>
        <w:t xml:space="preserve"> </w:t>
      </w:r>
      <w:r w:rsidR="00567FAE">
        <w:rPr>
          <w:color w:val="000000"/>
          <w:sz w:val="28"/>
          <w:szCs w:val="28"/>
        </w:rPr>
        <w:t>плану зонування</w:t>
      </w:r>
      <w:r w:rsidR="00EB2090">
        <w:rPr>
          <w:color w:val="000000"/>
          <w:sz w:val="28"/>
          <w:szCs w:val="28"/>
        </w:rPr>
        <w:t xml:space="preserve"> та історико – архітектурного опорного плану</w:t>
      </w:r>
      <w:r w:rsidR="00567FAE">
        <w:rPr>
          <w:color w:val="000000"/>
          <w:sz w:val="28"/>
          <w:szCs w:val="28"/>
        </w:rPr>
        <w:t xml:space="preserve"> міста Новгород-Сі</w:t>
      </w:r>
      <w:r w:rsidR="00372A84">
        <w:rPr>
          <w:color w:val="000000"/>
          <w:sz w:val="28"/>
          <w:szCs w:val="28"/>
        </w:rPr>
        <w:t>верського Чернігівської області, Державне підприємство «Український державний науково – дослідний інститут проектування міст «Діпромісто» імені Ю.М. Білоконя»</w:t>
      </w:r>
    </w:p>
    <w:p w:rsidR="00EB2090" w:rsidRDefault="00567FAE" w:rsidP="00EB2090">
      <w:pPr>
        <w:pStyle w:val="a7"/>
        <w:shd w:val="clear" w:color="auto" w:fill="FFFFFF"/>
        <w:spacing w:before="30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0B502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</w:rPr>
        <w:t>Уповноважити</w:t>
      </w:r>
      <w:r w:rsidRPr="007562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міського</w:t>
      </w:r>
      <w:r w:rsidRPr="007562A0">
        <w:rPr>
          <w:color w:val="000000"/>
          <w:sz w:val="28"/>
          <w:szCs w:val="28"/>
        </w:rPr>
        <w:t xml:space="preserve"> голов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EB2090">
        <w:rPr>
          <w:sz w:val="28"/>
          <w:szCs w:val="28"/>
        </w:rPr>
        <w:t>укласти</w:t>
      </w:r>
      <w:r w:rsidRPr="000A40B9">
        <w:rPr>
          <w:sz w:val="28"/>
          <w:szCs w:val="28"/>
        </w:rPr>
        <w:t xml:space="preserve"> договір з </w:t>
      </w:r>
      <w:r w:rsidR="00EB2090">
        <w:rPr>
          <w:color w:val="000000"/>
          <w:sz w:val="28"/>
          <w:szCs w:val="28"/>
        </w:rPr>
        <w:t xml:space="preserve">Державним підприємством «Український державний науково – дослідний інститут проектування міст «Діпромісто» імені Ю.М. Білоконя» </w:t>
      </w:r>
      <w:r w:rsidR="004158A3">
        <w:rPr>
          <w:color w:val="000000"/>
          <w:sz w:val="28"/>
          <w:szCs w:val="28"/>
        </w:rPr>
        <w:t>на</w:t>
      </w:r>
      <w:r w:rsidR="00EB2090">
        <w:rPr>
          <w:color w:val="000000"/>
          <w:sz w:val="28"/>
          <w:szCs w:val="28"/>
        </w:rPr>
        <w:t xml:space="preserve"> виконання </w:t>
      </w:r>
      <w:r w:rsidR="00EB2090">
        <w:rPr>
          <w:color w:val="000000"/>
          <w:sz w:val="28"/>
          <w:szCs w:val="28"/>
        </w:rPr>
        <w:lastRenderedPageBreak/>
        <w:t>містобудівних робіт</w:t>
      </w:r>
      <w:r w:rsidR="004158A3">
        <w:rPr>
          <w:color w:val="000000"/>
          <w:sz w:val="28"/>
          <w:szCs w:val="28"/>
        </w:rPr>
        <w:t xml:space="preserve"> по розробленню </w:t>
      </w:r>
      <w:r w:rsidR="004158A3" w:rsidRPr="007562A0">
        <w:rPr>
          <w:color w:val="000000"/>
          <w:sz w:val="28"/>
          <w:szCs w:val="28"/>
        </w:rPr>
        <w:t>генерального плану</w:t>
      </w:r>
      <w:r w:rsidR="004158A3">
        <w:rPr>
          <w:color w:val="000000"/>
          <w:sz w:val="28"/>
          <w:szCs w:val="28"/>
        </w:rPr>
        <w:t>,</w:t>
      </w:r>
      <w:r w:rsidR="004158A3" w:rsidRPr="007562A0">
        <w:rPr>
          <w:color w:val="000000"/>
          <w:sz w:val="28"/>
          <w:szCs w:val="28"/>
        </w:rPr>
        <w:t xml:space="preserve"> </w:t>
      </w:r>
      <w:r w:rsidR="004158A3">
        <w:rPr>
          <w:color w:val="000000"/>
          <w:sz w:val="28"/>
          <w:szCs w:val="28"/>
        </w:rPr>
        <w:t>плану зонування та історико – архітектурного опорного плану міста Новгород-Сіверського, Чернігівської області</w:t>
      </w:r>
    </w:p>
    <w:p w:rsidR="000A40B9" w:rsidRDefault="000A40B9" w:rsidP="000A40B9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line="216" w:lineRule="auto"/>
        <w:ind w:right="-1" w:firstLine="567"/>
        <w:jc w:val="both"/>
        <w:rPr>
          <w:color w:val="000000"/>
          <w:sz w:val="28"/>
          <w:szCs w:val="28"/>
        </w:rPr>
      </w:pPr>
    </w:p>
    <w:p w:rsidR="00567FAE" w:rsidRDefault="000B502E" w:rsidP="00567FAE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line="216" w:lineRule="auto"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B635D">
        <w:rPr>
          <w:color w:val="000000"/>
          <w:sz w:val="28"/>
          <w:szCs w:val="28"/>
        </w:rPr>
        <w:t xml:space="preserve">. </w:t>
      </w:r>
      <w:r w:rsidR="003B635D" w:rsidRPr="005D09A3">
        <w:rPr>
          <w:color w:val="000000"/>
          <w:sz w:val="28"/>
          <w:szCs w:val="28"/>
        </w:rPr>
        <w:t xml:space="preserve">Секретарю </w:t>
      </w:r>
      <w:r w:rsidR="000A40B9" w:rsidRPr="005D09A3">
        <w:rPr>
          <w:color w:val="000000"/>
          <w:sz w:val="28"/>
          <w:szCs w:val="28"/>
        </w:rPr>
        <w:t>міської ради</w:t>
      </w:r>
      <w:r w:rsidR="000A40B9" w:rsidRPr="005D09A3">
        <w:rPr>
          <w:sz w:val="28"/>
          <w:szCs w:val="28"/>
        </w:rPr>
        <w:t xml:space="preserve"> повідомити</w:t>
      </w:r>
      <w:r w:rsidR="000A40B9" w:rsidRPr="000A40B9">
        <w:rPr>
          <w:sz w:val="28"/>
          <w:szCs w:val="28"/>
        </w:rPr>
        <w:t xml:space="preserve">, через  місцеві  засоби  масової  інформації, та на </w:t>
      </w:r>
      <w:r w:rsidR="000A40B9">
        <w:rPr>
          <w:sz w:val="28"/>
          <w:szCs w:val="28"/>
        </w:rPr>
        <w:t>офіційному веб-</w:t>
      </w:r>
      <w:r w:rsidR="000A40B9" w:rsidRPr="000A40B9">
        <w:rPr>
          <w:sz w:val="28"/>
          <w:szCs w:val="28"/>
        </w:rPr>
        <w:t>сайті</w:t>
      </w:r>
      <w:r w:rsidR="000A40B9">
        <w:rPr>
          <w:sz w:val="28"/>
          <w:szCs w:val="28"/>
        </w:rPr>
        <w:t xml:space="preserve"> Новгород-Сіверської</w:t>
      </w:r>
      <w:r w:rsidR="000A40B9" w:rsidRPr="000A40B9">
        <w:rPr>
          <w:sz w:val="28"/>
          <w:szCs w:val="28"/>
        </w:rPr>
        <w:t xml:space="preserve"> </w:t>
      </w:r>
      <w:r w:rsidR="000A40B9">
        <w:rPr>
          <w:sz w:val="28"/>
          <w:szCs w:val="28"/>
        </w:rPr>
        <w:t>міської</w:t>
      </w:r>
      <w:r w:rsidR="000A40B9" w:rsidRPr="000A40B9">
        <w:rPr>
          <w:sz w:val="28"/>
          <w:szCs w:val="28"/>
        </w:rPr>
        <w:t xml:space="preserve"> ради   про початок розроблення </w:t>
      </w:r>
      <w:r w:rsidR="000A40B9">
        <w:rPr>
          <w:sz w:val="28"/>
          <w:szCs w:val="28"/>
        </w:rPr>
        <w:t>генерального плану, плану зонування та історико – архітектурного опорного плану міста Новгород-Сіверського Чернігівської області</w:t>
      </w:r>
    </w:p>
    <w:p w:rsidR="007F2473" w:rsidRDefault="007F2473" w:rsidP="006E1BBE">
      <w:pPr>
        <w:pStyle w:val="a3"/>
        <w:rPr>
          <w:rFonts w:ascii="Times New Roman" w:hAnsi="Times New Roman"/>
          <w:sz w:val="28"/>
          <w:szCs w:val="28"/>
        </w:rPr>
      </w:pPr>
    </w:p>
    <w:p w:rsidR="006E1BBE" w:rsidRPr="00111879" w:rsidRDefault="000B502E" w:rsidP="006E1B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1BBE" w:rsidRPr="00111879">
        <w:rPr>
          <w:rFonts w:ascii="Times New Roman" w:hAnsi="Times New Roman"/>
          <w:sz w:val="28"/>
          <w:szCs w:val="28"/>
        </w:rPr>
        <w:t xml:space="preserve">. Розроблення </w:t>
      </w:r>
      <w:r w:rsidR="006E1BBE" w:rsidRPr="006E1BBE">
        <w:rPr>
          <w:rFonts w:ascii="Times New Roman" w:hAnsi="Times New Roman"/>
          <w:color w:val="000000"/>
          <w:sz w:val="28"/>
          <w:szCs w:val="28"/>
        </w:rPr>
        <w:t xml:space="preserve">генерального  плану, плану зонування та історико – архітектурного опорного плану </w:t>
      </w:r>
      <w:r w:rsidR="006E1BBE" w:rsidRPr="006E1BBE">
        <w:rPr>
          <w:rFonts w:ascii="Times New Roman" w:hAnsi="Times New Roman"/>
          <w:sz w:val="28"/>
          <w:szCs w:val="28"/>
        </w:rPr>
        <w:t>проводити</w:t>
      </w:r>
      <w:r w:rsidR="006E1BBE" w:rsidRPr="00111879">
        <w:rPr>
          <w:rFonts w:ascii="Times New Roman" w:hAnsi="Times New Roman"/>
          <w:sz w:val="28"/>
          <w:szCs w:val="28"/>
        </w:rPr>
        <w:t xml:space="preserve"> з дотриманням вимог чинного законодавства. </w:t>
      </w:r>
    </w:p>
    <w:p w:rsidR="007F2473" w:rsidRDefault="007F247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0B502E" w:rsidP="003A4E91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F7A98">
        <w:rPr>
          <w:sz w:val="28"/>
          <w:szCs w:val="28"/>
        </w:rPr>
        <w:t xml:space="preserve">. Контроль за виконанням даного рішення покласти </w:t>
      </w:r>
      <w:r w:rsidR="003A4E91">
        <w:rPr>
          <w:sz w:val="28"/>
          <w:szCs w:val="28"/>
        </w:rPr>
        <w:t xml:space="preserve">на постійну комісію </w:t>
      </w:r>
      <w:r w:rsidR="00DF7A98">
        <w:rPr>
          <w:sz w:val="28"/>
          <w:szCs w:val="28"/>
        </w:rPr>
        <w:t xml:space="preserve"> </w:t>
      </w:r>
      <w:r w:rsidR="003A4E91">
        <w:rPr>
          <w:sz w:val="28"/>
          <w:szCs w:val="28"/>
        </w:rPr>
        <w:t xml:space="preserve">з питань планування, бюджету та комунального майна.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4158A3" w:rsidRDefault="004158A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6E1BBE" w:rsidRDefault="006E1BBE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                              </w:t>
      </w:r>
      <w:r w:rsidR="006E1BBE">
        <w:rPr>
          <w:sz w:val="28"/>
          <w:szCs w:val="28"/>
        </w:rPr>
        <w:t xml:space="preserve">    </w:t>
      </w:r>
      <w:r>
        <w:rPr>
          <w:sz w:val="28"/>
          <w:szCs w:val="28"/>
        </w:rPr>
        <w:t>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</w:t>
      </w:r>
      <w:r w:rsidR="006E1BB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="006E1BBE">
        <w:rPr>
          <w:sz w:val="28"/>
          <w:szCs w:val="28"/>
        </w:rPr>
        <w:t xml:space="preserve">   </w:t>
      </w:r>
      <w:r>
        <w:rPr>
          <w:sz w:val="28"/>
          <w:szCs w:val="28"/>
        </w:rPr>
        <w:t>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</w:t>
      </w:r>
      <w:r w:rsidR="006E1BB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</w:t>
      </w:r>
      <w:r w:rsidR="00A97951">
        <w:rPr>
          <w:sz w:val="28"/>
          <w:szCs w:val="28"/>
        </w:rPr>
        <w:t xml:space="preserve"> - архітектор міста</w:t>
      </w:r>
      <w:r>
        <w:rPr>
          <w:sz w:val="28"/>
          <w:szCs w:val="28"/>
        </w:rPr>
        <w:t xml:space="preserve">  міської ради – 1 прим.</w:t>
      </w:r>
    </w:p>
    <w:p w:rsidR="008547CA" w:rsidRDefault="004E6DB1" w:rsidP="004E6DB1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4E6D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начальнику фінансовог</w:t>
      </w:r>
      <w:r w:rsidR="00A97951">
        <w:rPr>
          <w:color w:val="000000"/>
          <w:sz w:val="28"/>
          <w:szCs w:val="28"/>
        </w:rPr>
        <w:t xml:space="preserve">о управління </w:t>
      </w:r>
      <w:r>
        <w:rPr>
          <w:color w:val="000000"/>
          <w:sz w:val="28"/>
          <w:szCs w:val="28"/>
        </w:rPr>
        <w:t xml:space="preserve"> міської ради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964"/>
    <w:multiLevelType w:val="hybridMultilevel"/>
    <w:tmpl w:val="2B9EA818"/>
    <w:lvl w:ilvl="0" w:tplc="49C69ED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3412E"/>
    <w:multiLevelType w:val="hybridMultilevel"/>
    <w:tmpl w:val="D1704CFE"/>
    <w:lvl w:ilvl="0" w:tplc="9948E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0B1D"/>
    <w:rsid w:val="00047E57"/>
    <w:rsid w:val="00060FEB"/>
    <w:rsid w:val="000A40B9"/>
    <w:rsid w:val="000B502E"/>
    <w:rsid w:val="000E7A6E"/>
    <w:rsid w:val="0010709B"/>
    <w:rsid w:val="001117B7"/>
    <w:rsid w:val="0011246F"/>
    <w:rsid w:val="00126C0D"/>
    <w:rsid w:val="0017431F"/>
    <w:rsid w:val="001A3469"/>
    <w:rsid w:val="001A7395"/>
    <w:rsid w:val="001C29B3"/>
    <w:rsid w:val="001E4854"/>
    <w:rsid w:val="001F3328"/>
    <w:rsid w:val="0022541B"/>
    <w:rsid w:val="002409D0"/>
    <w:rsid w:val="00256447"/>
    <w:rsid w:val="00262A01"/>
    <w:rsid w:val="00274AC3"/>
    <w:rsid w:val="00277CFC"/>
    <w:rsid w:val="00280608"/>
    <w:rsid w:val="00282CDB"/>
    <w:rsid w:val="002913C0"/>
    <w:rsid w:val="002B7219"/>
    <w:rsid w:val="002C45BD"/>
    <w:rsid w:val="0030002B"/>
    <w:rsid w:val="003031CA"/>
    <w:rsid w:val="00325B13"/>
    <w:rsid w:val="00327B28"/>
    <w:rsid w:val="003310D8"/>
    <w:rsid w:val="00334BCB"/>
    <w:rsid w:val="00372A84"/>
    <w:rsid w:val="00394120"/>
    <w:rsid w:val="003A4E91"/>
    <w:rsid w:val="003A6702"/>
    <w:rsid w:val="003A73DB"/>
    <w:rsid w:val="003B1114"/>
    <w:rsid w:val="003B635D"/>
    <w:rsid w:val="003F059F"/>
    <w:rsid w:val="003F7813"/>
    <w:rsid w:val="0040444B"/>
    <w:rsid w:val="00405430"/>
    <w:rsid w:val="004158A3"/>
    <w:rsid w:val="00416A1F"/>
    <w:rsid w:val="00491752"/>
    <w:rsid w:val="004978B4"/>
    <w:rsid w:val="004A5F2A"/>
    <w:rsid w:val="004C30FD"/>
    <w:rsid w:val="004E6DB1"/>
    <w:rsid w:val="00524342"/>
    <w:rsid w:val="00554C41"/>
    <w:rsid w:val="00561BFA"/>
    <w:rsid w:val="00567FAE"/>
    <w:rsid w:val="00587DA0"/>
    <w:rsid w:val="005A4956"/>
    <w:rsid w:val="005B1B3F"/>
    <w:rsid w:val="005B3769"/>
    <w:rsid w:val="005C02E6"/>
    <w:rsid w:val="005C296E"/>
    <w:rsid w:val="005C352A"/>
    <w:rsid w:val="005D09A3"/>
    <w:rsid w:val="005D686C"/>
    <w:rsid w:val="005D7D80"/>
    <w:rsid w:val="005E1A0D"/>
    <w:rsid w:val="00611428"/>
    <w:rsid w:val="00611F5C"/>
    <w:rsid w:val="00622C9F"/>
    <w:rsid w:val="00645CDD"/>
    <w:rsid w:val="006A6F7D"/>
    <w:rsid w:val="006C3524"/>
    <w:rsid w:val="006D51D0"/>
    <w:rsid w:val="006E1BBE"/>
    <w:rsid w:val="00720C7B"/>
    <w:rsid w:val="007652C1"/>
    <w:rsid w:val="00792130"/>
    <w:rsid w:val="007B2EC2"/>
    <w:rsid w:val="007F0222"/>
    <w:rsid w:val="007F2473"/>
    <w:rsid w:val="0080311E"/>
    <w:rsid w:val="00830E85"/>
    <w:rsid w:val="008339BB"/>
    <w:rsid w:val="008346F7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31101"/>
    <w:rsid w:val="0093540F"/>
    <w:rsid w:val="00935B66"/>
    <w:rsid w:val="00981C84"/>
    <w:rsid w:val="009D2F02"/>
    <w:rsid w:val="00A40842"/>
    <w:rsid w:val="00A5715D"/>
    <w:rsid w:val="00A81247"/>
    <w:rsid w:val="00A9423F"/>
    <w:rsid w:val="00A97951"/>
    <w:rsid w:val="00AB7D63"/>
    <w:rsid w:val="00AC123A"/>
    <w:rsid w:val="00AF0E31"/>
    <w:rsid w:val="00B211A7"/>
    <w:rsid w:val="00B420BE"/>
    <w:rsid w:val="00B6236D"/>
    <w:rsid w:val="00B67F8F"/>
    <w:rsid w:val="00B82B34"/>
    <w:rsid w:val="00B91859"/>
    <w:rsid w:val="00BA5E1D"/>
    <w:rsid w:val="00BB4F6C"/>
    <w:rsid w:val="00BC0388"/>
    <w:rsid w:val="00BC78A0"/>
    <w:rsid w:val="00BD672D"/>
    <w:rsid w:val="00BE02EF"/>
    <w:rsid w:val="00C008F7"/>
    <w:rsid w:val="00C00C19"/>
    <w:rsid w:val="00C13485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57"/>
    <w:rsid w:val="00D47EF3"/>
    <w:rsid w:val="00D57C01"/>
    <w:rsid w:val="00DB1CA1"/>
    <w:rsid w:val="00DC4628"/>
    <w:rsid w:val="00DF7A98"/>
    <w:rsid w:val="00E032F3"/>
    <w:rsid w:val="00E12D54"/>
    <w:rsid w:val="00E3254D"/>
    <w:rsid w:val="00E32B27"/>
    <w:rsid w:val="00E33DBA"/>
    <w:rsid w:val="00E468D9"/>
    <w:rsid w:val="00E55D69"/>
    <w:rsid w:val="00E73EE2"/>
    <w:rsid w:val="00E75C5F"/>
    <w:rsid w:val="00E77C6B"/>
    <w:rsid w:val="00E83F2D"/>
    <w:rsid w:val="00EB2090"/>
    <w:rsid w:val="00ED1D15"/>
    <w:rsid w:val="00ED42B1"/>
    <w:rsid w:val="00EE3373"/>
    <w:rsid w:val="00EE6CFF"/>
    <w:rsid w:val="00F118CF"/>
    <w:rsid w:val="00F35868"/>
    <w:rsid w:val="00F55B1D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A6F7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A6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90DA4-3772-4ECD-8122-35F3132A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55</cp:revision>
  <cp:lastPrinted>2017-09-13T06:42:00Z</cp:lastPrinted>
  <dcterms:created xsi:type="dcterms:W3CDTF">2017-01-23T14:57:00Z</dcterms:created>
  <dcterms:modified xsi:type="dcterms:W3CDTF">2017-09-13T07:19:00Z</dcterms:modified>
</cp:coreProperties>
</file>